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4F7963" w14:textId="77777777" w:rsidR="00336D11" w:rsidRDefault="00336D11" w:rsidP="00336D11">
      <w:pPr>
        <w:spacing w:after="120"/>
        <w:jc w:val="center"/>
        <w:rPr>
          <w:rFonts w:ascii="Times New Roman Bold" w:hAnsi="Times New Roman Bold"/>
          <w:b/>
          <w:smallCaps/>
          <w:sz w:val="28"/>
        </w:rPr>
      </w:pPr>
      <w:r>
        <w:rPr>
          <w:rFonts w:ascii="Times New Roman Bold" w:hAnsi="Times New Roman Bold"/>
          <w:b/>
          <w:smallCaps/>
          <w:sz w:val="28"/>
        </w:rPr>
        <w:t>Topic of Interest Paper Instructions</w:t>
      </w:r>
    </w:p>
    <w:p w14:paraId="21F09F56" w14:textId="77777777" w:rsidR="00336D11" w:rsidRDefault="00336D11" w:rsidP="00336D11">
      <w:r>
        <w:t>You will choose and review a topic relevant to sexual addiction and submit a paper in current APA format</w:t>
      </w:r>
      <w:r>
        <w:rPr>
          <w:color w:val="70AD47" w:themeColor="accent6"/>
        </w:rPr>
        <w:t xml:space="preserve">. </w:t>
      </w:r>
      <w:r>
        <w:t>You may choose the topic but must email your instructor for approval of the topic before beginning. Topics must be related to sexual addiction and may include: pornography, the internet, prostitution, trauma, the family of origin, treatment modalities, religious beliefs, dual diagnosis, sexual abuse, power and control, biochemistry of the brain, etc. Your paper must be 8-10 pages of content and include an abstract and reference page. You must have at least 7 outside sources (not including your textbooks) that are from current scholarly journals. Websites are not allowed.</w:t>
      </w:r>
    </w:p>
    <w:p w14:paraId="271D6DF3" w14:textId="77777777" w:rsidR="00C53779" w:rsidRDefault="00C53779">
      <w:bookmarkStart w:id="0" w:name="_GoBack"/>
      <w:bookmarkEnd w:id="0"/>
    </w:p>
    <w:sectPr w:rsidR="00C537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11"/>
    <w:rsid w:val="00336D11"/>
    <w:rsid w:val="00450DCC"/>
    <w:rsid w:val="00C5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5B517"/>
  <w15:chartTrackingRefBased/>
  <w15:docId w15:val="{45B82F38-8147-4F19-AD52-3959B98E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6D1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97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Hickey, Tammy</dc:creator>
  <cp:keywords/>
  <dc:description/>
  <cp:lastModifiedBy>Hickey, Tammy</cp:lastModifiedBy>
  <cp:revision>2</cp:revision>
  <dcterms:created xsi:type="dcterms:W3CDTF">2018-07-31T21:11:00Z</dcterms:created>
  <dcterms:modified xsi:type="dcterms:W3CDTF">2018-07-31T21:11:00Z</dcterms:modified>
</cp:coreProperties>
</file>